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96" w:rsidRDefault="002955BA">
      <w:r>
        <w:rPr>
          <w:rFonts w:ascii="Arial" w:hAnsi="Arial" w:cs="Arial"/>
          <w:noProof/>
          <w:color w:val="000000"/>
          <w:sz w:val="19"/>
          <w:szCs w:val="19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-1166495</wp:posOffset>
            </wp:positionH>
            <wp:positionV relativeFrom="paragraph">
              <wp:posOffset>-899795</wp:posOffset>
            </wp:positionV>
            <wp:extent cx="7919085" cy="11049000"/>
            <wp:effectExtent l="19050" t="0" r="5715" b="0"/>
            <wp:wrapNone/>
            <wp:docPr id="5" name="Image 4" descr="baseCou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Couv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085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888" w:rsidRPr="002D4888">
        <w:rPr>
          <w:rFonts w:ascii="Arial" w:hAnsi="Arial" w:cs="Arial"/>
          <w:color w:val="000000"/>
          <w:sz w:val="19"/>
          <w:szCs w:val="19"/>
        </w:rPr>
        <w:t xml:space="preserve"> </w:t>
      </w:r>
      <w:r w:rsidR="002D4888">
        <w:rPr>
          <w:noProof/>
          <w:lang w:eastAsia="fr-FR"/>
        </w:rPr>
        <w:t xml:space="preserve"> </w:t>
      </w:r>
      <w:r w:rsidR="003732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6882130</wp:posOffset>
                </wp:positionV>
                <wp:extent cx="6781800" cy="1390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Pr="003A51A0" w:rsidRDefault="005953A5" w:rsidP="00E701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A51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Bilan de séjour d’études</w:t>
                            </w:r>
                          </w:p>
                          <w:p w:rsidR="005953A5" w:rsidRPr="003A51A0" w:rsidRDefault="00DA6268" w:rsidP="00E701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Tongji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University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1pt;margin-top:541.9pt;width:534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AmugIAALw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" filled="f" stroked="f">
                <v:textbox>
                  <w:txbxContent>
                    <w:p w:rsidR="005953A5" w:rsidRPr="003A51A0" w:rsidRDefault="005953A5" w:rsidP="00E701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3A51A0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Bilan de séjour d’études</w:t>
                      </w:r>
                    </w:p>
                    <w:p w:rsidR="005953A5" w:rsidRPr="003A51A0" w:rsidRDefault="00DA6268" w:rsidP="00E7010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Tongji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University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010D" w:rsidRPr="00E7010D">
        <w:rPr>
          <w:noProof/>
          <w:lang w:eastAsia="fr-FR"/>
        </w:rPr>
        <w:t xml:space="preserve"> </w:t>
      </w:r>
      <w:r w:rsidR="00BB1896">
        <w:br w:type="page"/>
      </w:r>
    </w:p>
    <w:p w:rsidR="002955BA" w:rsidRDefault="002955BA" w:rsidP="0053712C">
      <w:pPr>
        <w:pStyle w:val="01-titre-Audencia"/>
      </w:pPr>
      <w:r>
        <w:lastRenderedPageBreak/>
        <w:t>Inscription</w:t>
      </w:r>
    </w:p>
    <w:p w:rsidR="002955BA" w:rsidRDefault="002955BA" w:rsidP="002955BA">
      <w:pPr>
        <w:pStyle w:val="03-titre3-Audencia"/>
      </w:pPr>
      <w:r>
        <w:t>Quels documents avez-vous fourni</w:t>
      </w:r>
      <w:r w:rsidR="00EF7B10">
        <w:t>s</w:t>
      </w:r>
      <w:r>
        <w:t xml:space="preserve"> pour votre inscription ?</w:t>
      </w:r>
      <w:r w:rsidRPr="002955BA">
        <w:t xml:space="preserve"> </w:t>
      </w:r>
    </w:p>
    <w:p w:rsidR="005953A5" w:rsidRDefault="002C7EE2" w:rsidP="005953A5">
      <w:pPr>
        <w:pStyle w:val="04-texteCourant-Audencia"/>
      </w:pPr>
      <w:r>
        <w:t>Formulaire d’inscription</w:t>
      </w:r>
    </w:p>
    <w:p w:rsidR="002C7EE2" w:rsidRDefault="002C7EE2" w:rsidP="005953A5">
      <w:pPr>
        <w:pStyle w:val="04-texteCourant-Audencia"/>
      </w:pPr>
      <w:r>
        <w:t>Lettre de Motivation</w:t>
      </w:r>
    </w:p>
    <w:p w:rsidR="002C7EE2" w:rsidRPr="005953A5" w:rsidRDefault="002C7EE2" w:rsidP="005953A5">
      <w:pPr>
        <w:pStyle w:val="04-texteCourant-Audencia"/>
      </w:pPr>
      <w:r>
        <w:t>Certificat de Scolarité Audencia</w:t>
      </w:r>
    </w:p>
    <w:p w:rsidR="002955BA" w:rsidRDefault="002955BA" w:rsidP="002955BA">
      <w:pPr>
        <w:pStyle w:val="03-titre3-Audencia"/>
      </w:pPr>
      <w:r>
        <w:t>Quelles d</w:t>
      </w:r>
      <w:r w:rsidR="003A51A0">
        <w:t>ifficultés avez-vous rencontré</w:t>
      </w:r>
      <w:r w:rsidR="00F26292">
        <w:t>es</w:t>
      </w:r>
      <w:r>
        <w:t> ?</w:t>
      </w:r>
    </w:p>
    <w:p w:rsidR="005953A5" w:rsidRDefault="002C7EE2" w:rsidP="005953A5">
      <w:pPr>
        <w:pStyle w:val="04-texteCourant-Audencia"/>
      </w:pPr>
      <w:r>
        <w:t xml:space="preserve">La lettre d’approbation de Tongji arrive fin décembre et est obligatoire pour la demande de Visa </w:t>
      </w:r>
      <w:r>
        <w:sym w:font="Wingdings" w:char="F0E8"/>
      </w:r>
      <w:r>
        <w:t xml:space="preserve"> Etre réactif</w:t>
      </w:r>
    </w:p>
    <w:p w:rsidR="002955BA" w:rsidRDefault="002955BA" w:rsidP="002955BA">
      <w:pPr>
        <w:pStyle w:val="03-titre3-Audencia"/>
      </w:pPr>
      <w:r>
        <w:t xml:space="preserve">Comment </w:t>
      </w:r>
      <w:r w:rsidR="00EF7B10">
        <w:t xml:space="preserve">vos démarches </w:t>
      </w:r>
      <w:r>
        <w:t>se sont</w:t>
      </w:r>
      <w:r w:rsidR="00EF7B10">
        <w:t>-elles</w:t>
      </w:r>
      <w:r>
        <w:t xml:space="preserve"> déroulées pour l’obtention de votre visa ?</w:t>
      </w:r>
    </w:p>
    <w:p w:rsidR="002C7EE2" w:rsidRPr="00B00115" w:rsidRDefault="002C7EE2" w:rsidP="002955BA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>Lettre d’approbation</w:t>
      </w:r>
    </w:p>
    <w:p w:rsidR="002C7EE2" w:rsidRPr="00B00115" w:rsidRDefault="002C7EE2" w:rsidP="002955BA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 xml:space="preserve">Dépôt du Dossier </w:t>
      </w:r>
      <w:r>
        <w:rPr>
          <w:b w:val="0"/>
          <w:color w:val="auto"/>
          <w:sz w:val="22"/>
          <w:szCs w:val="22"/>
        </w:rPr>
        <w:t xml:space="preserve">à l’ambassade </w:t>
      </w:r>
      <w:r w:rsidR="00DA6268">
        <w:rPr>
          <w:b w:val="0"/>
          <w:color w:val="auto"/>
          <w:sz w:val="22"/>
          <w:szCs w:val="22"/>
        </w:rPr>
        <w:t>de Chine à</w:t>
      </w:r>
      <w:r>
        <w:rPr>
          <w:b w:val="0"/>
          <w:color w:val="auto"/>
          <w:sz w:val="22"/>
          <w:szCs w:val="22"/>
        </w:rPr>
        <w:t xml:space="preserve"> Paris</w:t>
      </w:r>
    </w:p>
    <w:p w:rsidR="002C7EE2" w:rsidRPr="00B00115" w:rsidRDefault="002C7EE2" w:rsidP="002955BA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 xml:space="preserve">Une semaine après, vous </w:t>
      </w:r>
      <w:r>
        <w:rPr>
          <w:b w:val="0"/>
          <w:color w:val="auto"/>
          <w:sz w:val="22"/>
          <w:szCs w:val="22"/>
        </w:rPr>
        <w:t>pouvez aller chercher votre</w:t>
      </w:r>
      <w:r w:rsidRPr="00B00115">
        <w:rPr>
          <w:b w:val="0"/>
          <w:color w:val="auto"/>
          <w:sz w:val="22"/>
          <w:szCs w:val="22"/>
        </w:rPr>
        <w:t xml:space="preserve"> visa X2</w:t>
      </w:r>
    </w:p>
    <w:p w:rsidR="005953A5" w:rsidRDefault="005953A5" w:rsidP="005953A5">
      <w:pPr>
        <w:pStyle w:val="04-texteCourant-Audencia"/>
      </w:pPr>
    </w:p>
    <w:p w:rsidR="002955BA" w:rsidRDefault="002955BA" w:rsidP="002955BA">
      <w:pPr>
        <w:pStyle w:val="01-titre-Audencia"/>
      </w:pPr>
      <w:r>
        <w:t>Votre arrivée</w:t>
      </w:r>
    </w:p>
    <w:p w:rsidR="002955BA" w:rsidRDefault="002955BA" w:rsidP="002955BA">
      <w:pPr>
        <w:pStyle w:val="03-titre3-Audencia"/>
      </w:pPr>
      <w:r>
        <w:t>Quelle a été la qualité de l’accueil avec :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services administratifs</w:t>
      </w:r>
      <w:r w:rsidR="005953A5">
        <w:t xml:space="preserve"> : </w:t>
      </w:r>
    </w:p>
    <w:p w:rsidR="002C7EE2" w:rsidRPr="00B00115" w:rsidRDefault="002C7EE2" w:rsidP="00B00115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>Le premier jour est dédié à une présentation de Tongji et aux papiers administratifs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étudiants</w:t>
      </w:r>
      <w:r w:rsidR="005953A5">
        <w:t xml:space="preserve"> : </w:t>
      </w:r>
    </w:p>
    <w:p w:rsidR="002C7EE2" w:rsidRDefault="002C7EE2" w:rsidP="00B00115">
      <w:pPr>
        <w:pStyle w:val="03-titre3-Audencia"/>
      </w:pPr>
      <w:r w:rsidRPr="00B00115">
        <w:rPr>
          <w:b w:val="0"/>
          <w:color w:val="auto"/>
          <w:sz w:val="22"/>
          <w:szCs w:val="22"/>
        </w:rPr>
        <w:t xml:space="preserve">Il existe une association qui aide les étudiants étrangers avec les </w:t>
      </w:r>
      <w:r w:rsidR="00DA6268">
        <w:rPr>
          <w:b w:val="0"/>
          <w:color w:val="auto"/>
          <w:sz w:val="22"/>
          <w:szCs w:val="22"/>
        </w:rPr>
        <w:t xml:space="preserve">différentes </w:t>
      </w:r>
      <w:r w:rsidRPr="00B00115">
        <w:rPr>
          <w:b w:val="0"/>
          <w:color w:val="auto"/>
          <w:sz w:val="22"/>
          <w:szCs w:val="22"/>
        </w:rPr>
        <w:t>formalités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Les professeurs</w:t>
      </w:r>
      <w:r w:rsidR="005953A5">
        <w:t xml:space="preserve"> : </w:t>
      </w:r>
    </w:p>
    <w:p w:rsidR="002C7EE2" w:rsidRPr="00B00115" w:rsidRDefault="002C7EE2" w:rsidP="00B00115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>Aucune aide en particulier</w:t>
      </w:r>
    </w:p>
    <w:p w:rsidR="002955BA" w:rsidRDefault="002955BA" w:rsidP="002955BA">
      <w:pPr>
        <w:pStyle w:val="03-titre3-Audencia"/>
      </w:pPr>
      <w:r>
        <w:t>Avez-vous bénéficié d’une aide particulière pour votre arrivée à l’aéroport ?</w:t>
      </w:r>
    </w:p>
    <w:p w:rsidR="002955BA" w:rsidRPr="005953A5" w:rsidRDefault="002955BA" w:rsidP="002955BA">
      <w:pPr>
        <w:pStyle w:val="03-titre3-Audencia"/>
        <w:numPr>
          <w:ilvl w:val="0"/>
          <w:numId w:val="2"/>
        </w:numPr>
        <w:rPr>
          <w:rStyle w:val="04-texteCourant-AudenciaCar"/>
        </w:rPr>
      </w:pPr>
      <w:r>
        <w:t>Si oui, par qu</w:t>
      </w:r>
      <w:r w:rsidR="00EF7B10">
        <w:t>el biais</w:t>
      </w:r>
      <w:r>
        <w:t> ?</w:t>
      </w:r>
      <w:r w:rsidR="005953A5">
        <w:t xml:space="preserve"> </w:t>
      </w:r>
      <w:r w:rsidR="002C7EE2">
        <w:t xml:space="preserve"> </w:t>
      </w:r>
      <w:r w:rsidR="002C7EE2" w:rsidRPr="00B00115">
        <w:rPr>
          <w:b w:val="0"/>
          <w:color w:val="auto"/>
          <w:sz w:val="22"/>
          <w:szCs w:val="22"/>
        </w:rPr>
        <w:t>Non</w:t>
      </w:r>
    </w:p>
    <w:p w:rsidR="002955BA" w:rsidRDefault="002955BA" w:rsidP="002955BA">
      <w:pPr>
        <w:pStyle w:val="03-titre3-Audencia"/>
        <w:numPr>
          <w:ilvl w:val="0"/>
          <w:numId w:val="2"/>
        </w:numPr>
      </w:pPr>
      <w:r>
        <w:t>Si non, quel moyen avez-vous utilisé pour vous rendre sur le campus ?</w:t>
      </w:r>
    </w:p>
    <w:p w:rsidR="002C7EE2" w:rsidRPr="00B00115" w:rsidRDefault="002C7EE2" w:rsidP="00B00115">
      <w:pPr>
        <w:pStyle w:val="03-titre3-Audencia"/>
        <w:ind w:left="720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 xml:space="preserve">Très facile : </w:t>
      </w:r>
      <w:r w:rsidRPr="002C7EE2">
        <w:rPr>
          <w:b w:val="0"/>
          <w:color w:val="auto"/>
          <w:sz w:val="22"/>
          <w:szCs w:val="22"/>
        </w:rPr>
        <w:t>Arrêt</w:t>
      </w:r>
      <w:r w:rsidRPr="00B00115">
        <w:rPr>
          <w:b w:val="0"/>
          <w:color w:val="auto"/>
          <w:sz w:val="22"/>
          <w:szCs w:val="22"/>
        </w:rPr>
        <w:t xml:space="preserve"> Tongji University, Ligne 10 (Violette)</w:t>
      </w:r>
    </w:p>
    <w:p w:rsidR="002C7EE2" w:rsidRDefault="002C7EE2" w:rsidP="0053712C">
      <w:pPr>
        <w:pStyle w:val="01-titre-Audencia"/>
      </w:pPr>
    </w:p>
    <w:p w:rsidR="00BB1896" w:rsidRPr="0053712C" w:rsidRDefault="006F4253" w:rsidP="0053712C">
      <w:pPr>
        <w:pStyle w:val="01-titre-Audencia"/>
      </w:pPr>
      <w:r>
        <w:t>Hébergement</w:t>
      </w:r>
    </w:p>
    <w:p w:rsidR="002955BA" w:rsidRPr="002955BA" w:rsidRDefault="006F4253" w:rsidP="002955BA">
      <w:pPr>
        <w:pStyle w:val="03-titre3-Audencia"/>
      </w:pPr>
      <w:r w:rsidRPr="00B00115">
        <w:rPr>
          <w:color w:val="000000" w:themeColor="text1"/>
        </w:rPr>
        <w:t>Hors campus</w:t>
      </w:r>
      <w:r w:rsidR="002955BA" w:rsidRPr="00B00115">
        <w:rPr>
          <w:color w:val="000000" w:themeColor="text1"/>
        </w:rPr>
        <w:t xml:space="preserve"> </w:t>
      </w:r>
      <w:r w:rsidR="002955BA">
        <w:t xml:space="preserve">/ </w:t>
      </w:r>
      <w:r w:rsidR="002955BA" w:rsidRPr="00B00115">
        <w:rPr>
          <w:strike/>
        </w:rPr>
        <w:t>Sur le campus</w:t>
      </w:r>
      <w:r w:rsidR="002955BA">
        <w:t xml:space="preserve"> </w:t>
      </w:r>
      <w:r w:rsidR="002955BA" w:rsidRPr="002955BA">
        <w:rPr>
          <w:b w:val="0"/>
          <w:i/>
        </w:rPr>
        <w:t>(supprimez ce qui ne vous concerne pas)</w:t>
      </w:r>
    </w:p>
    <w:p w:rsidR="00624B90" w:rsidRPr="005953A5" w:rsidRDefault="00624B90" w:rsidP="005953A5">
      <w:pPr>
        <w:pStyle w:val="04-texteCourant-Audencia"/>
      </w:pPr>
    </w:p>
    <w:p w:rsidR="002955BA" w:rsidRPr="005953A5" w:rsidRDefault="002955BA" w:rsidP="002955BA">
      <w:pPr>
        <w:pStyle w:val="03-titre3-Audencia"/>
        <w:rPr>
          <w:rStyle w:val="04-texteCourant-AudenciaCar"/>
        </w:rPr>
      </w:pPr>
      <w:r>
        <w:t>De quelle manière avez-vous trouvé ce logement ?</w:t>
      </w:r>
      <w:r w:rsidR="005953A5">
        <w:t xml:space="preserve"> </w:t>
      </w:r>
      <w:r w:rsidR="00DA6268">
        <w:rPr>
          <w:b w:val="0"/>
          <w:color w:val="auto"/>
          <w:sz w:val="22"/>
          <w:szCs w:val="22"/>
        </w:rPr>
        <w:t>Par Facebook / SmartShanghai / Bonjou</w:t>
      </w:r>
      <w:r w:rsidR="008C7E56">
        <w:rPr>
          <w:b w:val="0"/>
          <w:color w:val="auto"/>
          <w:sz w:val="22"/>
          <w:szCs w:val="22"/>
        </w:rPr>
        <w:t>r</w:t>
      </w:r>
      <w:r w:rsidR="00DA6268">
        <w:rPr>
          <w:b w:val="0"/>
          <w:color w:val="auto"/>
          <w:sz w:val="22"/>
          <w:szCs w:val="22"/>
        </w:rPr>
        <w:t>Chine / CraigL</w:t>
      </w:r>
      <w:r w:rsidR="002C7EE2" w:rsidRPr="00B00115">
        <w:rPr>
          <w:b w:val="0"/>
          <w:color w:val="auto"/>
          <w:sz w:val="22"/>
          <w:szCs w:val="22"/>
        </w:rPr>
        <w:t xml:space="preserve">ist </w:t>
      </w:r>
    </w:p>
    <w:p w:rsidR="002955BA" w:rsidRDefault="002955BA" w:rsidP="002955BA">
      <w:pPr>
        <w:pStyle w:val="03-titre3-Audencia"/>
      </w:pPr>
      <w:r>
        <w:t>Quelles difficultés avez-vous rencontrées au cours de votre recherche ?</w:t>
      </w:r>
      <w:r w:rsidR="005953A5">
        <w:t xml:space="preserve"> </w:t>
      </w:r>
    </w:p>
    <w:p w:rsidR="00DA6268" w:rsidRDefault="002C7EE2" w:rsidP="002955BA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 xml:space="preserve">Attention aux </w:t>
      </w:r>
      <w:r w:rsidRPr="002C7EE2">
        <w:rPr>
          <w:b w:val="0"/>
          <w:color w:val="auto"/>
          <w:sz w:val="22"/>
          <w:szCs w:val="22"/>
        </w:rPr>
        <w:t>arnaques</w:t>
      </w:r>
      <w:r w:rsidRPr="00B00115">
        <w:rPr>
          <w:b w:val="0"/>
          <w:color w:val="auto"/>
          <w:sz w:val="22"/>
          <w:szCs w:val="22"/>
        </w:rPr>
        <w:t xml:space="preserve"> ! Ne pas prendre un appartement sans l’avoir visité. </w:t>
      </w:r>
    </w:p>
    <w:p w:rsidR="002C7EE2" w:rsidRPr="00B00115" w:rsidRDefault="002C7EE2" w:rsidP="002955BA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>Evite</w:t>
      </w:r>
      <w:r w:rsidR="00DA6268">
        <w:rPr>
          <w:b w:val="0"/>
          <w:color w:val="auto"/>
          <w:sz w:val="22"/>
          <w:szCs w:val="22"/>
        </w:rPr>
        <w:t>r</w:t>
      </w:r>
      <w:r w:rsidRPr="00B00115">
        <w:rPr>
          <w:b w:val="0"/>
          <w:color w:val="auto"/>
          <w:sz w:val="22"/>
          <w:szCs w:val="22"/>
        </w:rPr>
        <w:t xml:space="preserve"> l’agence Shinyhousing</w:t>
      </w:r>
      <w:r w:rsidR="00DA6268">
        <w:rPr>
          <w:b w:val="0"/>
          <w:color w:val="auto"/>
          <w:sz w:val="22"/>
          <w:szCs w:val="22"/>
        </w:rPr>
        <w:t xml:space="preserve"> </w:t>
      </w:r>
      <w:r w:rsidRPr="00B00115">
        <w:rPr>
          <w:b w:val="0"/>
          <w:color w:val="auto"/>
          <w:sz w:val="22"/>
          <w:szCs w:val="22"/>
        </w:rPr>
        <w:t xml:space="preserve">! </w:t>
      </w:r>
    </w:p>
    <w:p w:rsidR="002C7EE2" w:rsidRDefault="002955BA" w:rsidP="002955BA">
      <w:pPr>
        <w:pStyle w:val="03-titre3-Audencia"/>
      </w:pPr>
      <w:r>
        <w:t>Que</w:t>
      </w:r>
      <w:r w:rsidR="00EF7B10">
        <w:t>ls conseils</w:t>
      </w:r>
      <w:r w:rsidR="002C7EE2">
        <w:t xml:space="preserve"> </w:t>
      </w:r>
      <w:r w:rsidR="00EF7B10">
        <w:t>pourriez</w:t>
      </w:r>
      <w:r>
        <w:t xml:space="preserve">-vous </w:t>
      </w:r>
      <w:r w:rsidR="00EF7B10">
        <w:t xml:space="preserve">apporter </w:t>
      </w:r>
      <w:r>
        <w:t xml:space="preserve">aux futurs étudiants pour ce même </w:t>
      </w:r>
      <w:r w:rsidR="00EF7B10">
        <w:t xml:space="preserve">séjour </w:t>
      </w:r>
      <w:r w:rsidR="00177216">
        <w:t>(quartier, nom de résidence, etc.)</w:t>
      </w:r>
      <w:r>
        <w:t> ?</w:t>
      </w:r>
    </w:p>
    <w:p w:rsidR="00DA6268" w:rsidRDefault="002C7EE2" w:rsidP="002955BA">
      <w:pPr>
        <w:pStyle w:val="03-titre3-Audencia"/>
      </w:pPr>
      <w:r w:rsidRPr="00B00115">
        <w:rPr>
          <w:b w:val="0"/>
          <w:color w:val="auto"/>
          <w:sz w:val="22"/>
          <w:szCs w:val="22"/>
        </w:rPr>
        <w:t>Habiter à Jingan  Temple / Concession Francaise / Laoximen / People Square.</w:t>
      </w:r>
      <w:r>
        <w:t xml:space="preserve"> </w:t>
      </w:r>
    </w:p>
    <w:p w:rsidR="00DA6268" w:rsidRDefault="002C7EE2" w:rsidP="002955BA">
      <w:pPr>
        <w:pStyle w:val="03-titre3-Audencia"/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 xml:space="preserve">L’idéal étant d’être directement sur la ligne 10 tout en étant dans le centre pour sortir le soir </w:t>
      </w:r>
      <w:r>
        <w:rPr>
          <w:b w:val="0"/>
          <w:color w:val="auto"/>
          <w:sz w:val="22"/>
          <w:szCs w:val="22"/>
        </w:rPr>
        <w:t xml:space="preserve"> car l’université est excentrée. </w:t>
      </w:r>
    </w:p>
    <w:p w:rsidR="002C7EE2" w:rsidRPr="00B00115" w:rsidRDefault="002C7EE2" w:rsidP="002955BA">
      <w:pPr>
        <w:pStyle w:val="03-titre3-Audencia"/>
        <w:rPr>
          <w:b w:val="0"/>
          <w:color w:val="auto"/>
          <w:sz w:val="22"/>
          <w:szCs w:val="22"/>
        </w:rPr>
        <w:sectPr w:rsidR="002C7EE2" w:rsidRPr="00B00115" w:rsidSect="009454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color w:val="auto"/>
          <w:sz w:val="22"/>
          <w:szCs w:val="22"/>
        </w:rPr>
        <w:t>Ne pas habiter sur le campus  car il n’y a pas d’animation.</w:t>
      </w:r>
    </w:p>
    <w:p w:rsidR="00624B90" w:rsidRPr="002955BA" w:rsidRDefault="00624B90" w:rsidP="002955BA">
      <w:pPr>
        <w:pStyle w:val="04-texteCourant-Audencia"/>
      </w:pPr>
    </w:p>
    <w:p w:rsidR="003B4829" w:rsidRPr="00177216" w:rsidRDefault="003B4829" w:rsidP="006F4253">
      <w:pPr>
        <w:pStyle w:val="01-titre-Audencia"/>
        <w:rPr>
          <w:sz w:val="22"/>
          <w:szCs w:val="22"/>
        </w:rPr>
      </w:pPr>
    </w:p>
    <w:p w:rsidR="006F4253" w:rsidRDefault="006F4253" w:rsidP="006F4253">
      <w:pPr>
        <w:pStyle w:val="01-titre-Audencia"/>
      </w:pPr>
      <w:r>
        <w:t>Budget</w:t>
      </w:r>
    </w:p>
    <w:p w:rsidR="001B42ED" w:rsidRDefault="006F4253" w:rsidP="001B42ED">
      <w:pPr>
        <w:pStyle w:val="03-titre3-Audencia"/>
      </w:pPr>
      <w:r>
        <w:t>Moyen</w:t>
      </w:r>
    </w:p>
    <w:p w:rsidR="00E7010D" w:rsidRDefault="00E7010D" w:rsidP="00624B90">
      <w:pPr>
        <w:pStyle w:val="04-texteCourant-Audencia"/>
        <w:sectPr w:rsidR="00E7010D" w:rsidSect="00624B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B90" w:rsidRDefault="002C7EE2" w:rsidP="00E7010D">
      <w:pPr>
        <w:pStyle w:val="04-texteCourant-Audencia"/>
        <w:jc w:val="both"/>
        <w:rPr>
          <w:i/>
        </w:rPr>
      </w:pPr>
      <w:r>
        <w:rPr>
          <w:b/>
        </w:rPr>
        <w:lastRenderedPageBreak/>
        <w:t>670</w:t>
      </w:r>
      <w:r w:rsidR="00684479" w:rsidRPr="006F4253">
        <w:rPr>
          <w:b/>
        </w:rPr>
        <w:t>€</w:t>
      </w:r>
      <w:r>
        <w:rPr>
          <w:b/>
        </w:rPr>
        <w:t>/mois</w:t>
      </w:r>
      <w:r w:rsidR="00684479" w:rsidRPr="006F4253">
        <w:t xml:space="preserve"> </w:t>
      </w:r>
      <w:r w:rsidR="00684479" w:rsidRPr="006F4253">
        <w:rPr>
          <w:i/>
        </w:rPr>
        <w:t>(voyage, logement, nourriture, transports, matériel scolaire)</w:t>
      </w:r>
    </w:p>
    <w:p w:rsidR="00177216" w:rsidRDefault="00177216" w:rsidP="002955BA">
      <w:pPr>
        <w:pStyle w:val="03-titre3-Audencia"/>
      </w:pPr>
      <w:r>
        <w:t>Assurance (souscrite avant votre départ)</w:t>
      </w:r>
    </w:p>
    <w:p w:rsidR="002C7EE2" w:rsidRDefault="002C7EE2" w:rsidP="00177216">
      <w:pPr>
        <w:pStyle w:val="04-texteCourant-Audencia"/>
      </w:pPr>
      <w:r>
        <w:t xml:space="preserve">Assurance </w:t>
      </w:r>
      <w:proofErr w:type="spellStart"/>
      <w:r>
        <w:t>Smeba</w:t>
      </w:r>
      <w:proofErr w:type="spellEnd"/>
      <w:r>
        <w:t> : Passeport International = 33€/Mois</w:t>
      </w:r>
    </w:p>
    <w:p w:rsidR="002955BA" w:rsidRDefault="002955BA" w:rsidP="002955BA">
      <w:pPr>
        <w:pStyle w:val="03-titre3-Audencia"/>
      </w:pPr>
      <w:r>
        <w:t>Billet d’avion A/R (France)</w:t>
      </w:r>
    </w:p>
    <w:p w:rsidR="002955BA" w:rsidRDefault="002C7EE2" w:rsidP="002955BA">
      <w:pPr>
        <w:pStyle w:val="04-texteCourant-Audencia"/>
      </w:pPr>
      <w:r>
        <w:t>500</w:t>
      </w:r>
      <w:r w:rsidR="002955BA">
        <w:t>€</w:t>
      </w:r>
    </w:p>
    <w:p w:rsidR="002955BA" w:rsidRDefault="002955BA" w:rsidP="006E137C">
      <w:pPr>
        <w:pStyle w:val="03-titre3-Audencia"/>
      </w:pPr>
      <w:r>
        <w:t>Logement</w:t>
      </w:r>
    </w:p>
    <w:p w:rsidR="002955BA" w:rsidRDefault="002C7EE2" w:rsidP="002955BA">
      <w:pPr>
        <w:pStyle w:val="04-texteCourant-Audencia"/>
      </w:pPr>
      <w:r>
        <w:t>400</w:t>
      </w:r>
      <w:r w:rsidR="002955BA">
        <w:t>€ par mois</w:t>
      </w:r>
      <w:r>
        <w:t xml:space="preserve">  (3000 Rmb)</w:t>
      </w:r>
    </w:p>
    <w:p w:rsidR="002955BA" w:rsidRDefault="002955BA" w:rsidP="002955BA">
      <w:pPr>
        <w:pStyle w:val="03-titre3-Audencia"/>
      </w:pPr>
      <w:r>
        <w:t>Nourriture</w:t>
      </w:r>
    </w:p>
    <w:p w:rsidR="002955BA" w:rsidRDefault="002C7EE2" w:rsidP="002955BA">
      <w:pPr>
        <w:pStyle w:val="04-texteCourant-Audencia"/>
      </w:pPr>
      <w:r>
        <w:t>100</w:t>
      </w:r>
      <w:r w:rsidR="002955BA">
        <w:t>€ par mois</w:t>
      </w:r>
    </w:p>
    <w:p w:rsidR="002955BA" w:rsidRDefault="002955BA" w:rsidP="002955BA">
      <w:pPr>
        <w:pStyle w:val="03-titre3-Audencia"/>
      </w:pPr>
      <w:r>
        <w:t>Transport locaux</w:t>
      </w:r>
    </w:p>
    <w:p w:rsidR="002955BA" w:rsidRDefault="002C7EE2" w:rsidP="002955BA">
      <w:pPr>
        <w:pStyle w:val="04-texteCourant-Audencia"/>
      </w:pPr>
      <w:r>
        <w:t>20</w:t>
      </w:r>
      <w:r w:rsidR="002955BA">
        <w:t>€ par mois</w:t>
      </w:r>
    </w:p>
    <w:p w:rsidR="006E137C" w:rsidRDefault="006E137C" w:rsidP="006E137C">
      <w:pPr>
        <w:pStyle w:val="03-titre3-Audencia"/>
      </w:pPr>
      <w:r>
        <w:t>Tourisme</w:t>
      </w:r>
    </w:p>
    <w:p w:rsidR="00624B90" w:rsidRDefault="002C7EE2" w:rsidP="002955BA">
      <w:pPr>
        <w:pStyle w:val="04-texteCourant-Audencia"/>
        <w:jc w:val="both"/>
      </w:pPr>
      <w:r>
        <w:t>150</w:t>
      </w:r>
      <w:r w:rsidR="006E137C" w:rsidRPr="006E137C">
        <w:t>€</w:t>
      </w:r>
      <w:r w:rsidR="006E137C">
        <w:rPr>
          <w:i/>
        </w:rPr>
        <w:t xml:space="preserve"> </w:t>
      </w:r>
      <w:r w:rsidR="001A0C0C">
        <w:rPr>
          <w:i/>
        </w:rPr>
        <w:t>(visites touristiques, sport, sorties…)</w:t>
      </w:r>
    </w:p>
    <w:p w:rsidR="002955BA" w:rsidRDefault="002955BA" w:rsidP="002955BA">
      <w:pPr>
        <w:pStyle w:val="04-texteCourant-Audencia"/>
        <w:jc w:val="both"/>
        <w:sectPr w:rsidR="002955BA" w:rsidSect="006F42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189" w:rsidRDefault="003A3189" w:rsidP="002955BA">
      <w:pPr>
        <w:pStyle w:val="03-titre3-Audencia"/>
      </w:pPr>
    </w:p>
    <w:p w:rsidR="00177216" w:rsidRDefault="00177216" w:rsidP="002955BA">
      <w:pPr>
        <w:pStyle w:val="03-titre3-Audencia"/>
      </w:pPr>
    </w:p>
    <w:p w:rsidR="00E7010D" w:rsidRDefault="006F4253" w:rsidP="006F4253">
      <w:pPr>
        <w:pStyle w:val="01-titre-Audencia"/>
      </w:pPr>
      <w:r>
        <w:t>Conseils pratiques</w:t>
      </w:r>
    </w:p>
    <w:p w:rsidR="00AC31D0" w:rsidRDefault="005953A5" w:rsidP="005953A5">
      <w:pPr>
        <w:pStyle w:val="03-titre3-Audencia"/>
      </w:pPr>
      <w:r>
        <w:t>Logement :</w:t>
      </w:r>
      <w:r w:rsidR="002C7EE2">
        <w:t xml:space="preserve"> </w:t>
      </w:r>
    </w:p>
    <w:p w:rsidR="005953A5" w:rsidRDefault="002C7EE2" w:rsidP="00B00115">
      <w:pPr>
        <w:pStyle w:val="03-titre3-Audencia"/>
        <w:numPr>
          <w:ilvl w:val="0"/>
          <w:numId w:val="3"/>
        </w:numPr>
        <w:rPr>
          <w:b w:val="0"/>
          <w:color w:val="auto"/>
          <w:sz w:val="22"/>
          <w:szCs w:val="22"/>
        </w:rPr>
      </w:pPr>
      <w:r w:rsidRPr="00B00115">
        <w:rPr>
          <w:b w:val="0"/>
          <w:color w:val="auto"/>
          <w:sz w:val="22"/>
          <w:szCs w:val="22"/>
        </w:rPr>
        <w:t>Ne pas oublier de s’enregistrer à la police sous 48h une fois</w:t>
      </w:r>
      <w:r w:rsidR="00AC31D0" w:rsidRPr="00B00115">
        <w:rPr>
          <w:b w:val="0"/>
          <w:color w:val="auto"/>
          <w:sz w:val="22"/>
          <w:szCs w:val="22"/>
        </w:rPr>
        <w:t xml:space="preserve"> arrivé sur le territoire et une nouvelle fois quand vous avez trouvé votre lo</w:t>
      </w:r>
      <w:r w:rsidRPr="00B00115">
        <w:rPr>
          <w:b w:val="0"/>
          <w:color w:val="auto"/>
          <w:sz w:val="22"/>
          <w:szCs w:val="22"/>
        </w:rPr>
        <w:t>gement sous peine d’amende et de problème futur avec le visa</w:t>
      </w:r>
      <w:r w:rsidR="00AC31D0">
        <w:rPr>
          <w:b w:val="0"/>
          <w:color w:val="auto"/>
          <w:sz w:val="22"/>
          <w:szCs w:val="22"/>
        </w:rPr>
        <w:t>.</w:t>
      </w:r>
    </w:p>
    <w:p w:rsidR="00AC31D0" w:rsidRDefault="00AC31D0" w:rsidP="00B00115">
      <w:pPr>
        <w:pStyle w:val="03-titre3-Audencia"/>
        <w:numPr>
          <w:ilvl w:val="0"/>
          <w:numId w:val="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Ne pas mettre plus de 3000 RMB pour un logement</w:t>
      </w:r>
    </w:p>
    <w:p w:rsidR="00AC31D0" w:rsidRDefault="00AC31D0" w:rsidP="00B00115">
      <w:pPr>
        <w:pStyle w:val="03-titre3-Audencia"/>
        <w:numPr>
          <w:ilvl w:val="0"/>
          <w:numId w:val="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Négocier 1 mois de caution Vs 2 pour les étrangers</w:t>
      </w:r>
    </w:p>
    <w:p w:rsidR="00AC31D0" w:rsidRDefault="00AC31D0" w:rsidP="00B00115">
      <w:pPr>
        <w:pStyle w:val="03-titre3-Audencia"/>
        <w:numPr>
          <w:ilvl w:val="0"/>
          <w:numId w:val="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Eviter l’agence Shinyhousing</w:t>
      </w:r>
    </w:p>
    <w:p w:rsidR="00AC31D0" w:rsidRPr="00B00115" w:rsidRDefault="00AC31D0" w:rsidP="00B00115">
      <w:pPr>
        <w:pStyle w:val="03-titre3-Audencia"/>
        <w:numPr>
          <w:ilvl w:val="0"/>
          <w:numId w:val="3"/>
        </w:numPr>
        <w:rPr>
          <w:b w:val="0"/>
          <w:color w:val="auto"/>
          <w:sz w:val="22"/>
          <w:szCs w:val="22"/>
        </w:rPr>
      </w:pPr>
      <w:r w:rsidRPr="00AC31D0">
        <w:rPr>
          <w:b w:val="0"/>
          <w:color w:val="auto"/>
          <w:sz w:val="22"/>
          <w:szCs w:val="22"/>
        </w:rPr>
        <w:t>Privilégier quartier Jingan Temple (Ligne 2/7)</w:t>
      </w:r>
    </w:p>
    <w:p w:rsidR="005953A5" w:rsidRPr="005953A5" w:rsidRDefault="005953A5" w:rsidP="005953A5">
      <w:pPr>
        <w:pStyle w:val="04-texteCourant-Audencia"/>
      </w:pPr>
    </w:p>
    <w:p w:rsidR="006F4253" w:rsidRDefault="006F4253" w:rsidP="005953A5">
      <w:pPr>
        <w:pStyle w:val="03-titre3-Audencia"/>
      </w:pPr>
      <w:r w:rsidRPr="005953A5">
        <w:t>Transport en commun</w:t>
      </w:r>
      <w:r w:rsidR="005953A5">
        <w:t> :</w:t>
      </w:r>
    </w:p>
    <w:p w:rsidR="005953A5" w:rsidRDefault="00AC31D0" w:rsidP="005953A5">
      <w:pPr>
        <w:pStyle w:val="04-texteCourant-Audencia"/>
      </w:pPr>
      <w:r>
        <w:t>Carte de Métro (pas d’abonnement possible)</w:t>
      </w:r>
    </w:p>
    <w:p w:rsidR="00AC31D0" w:rsidRDefault="00AC31D0" w:rsidP="006F4253">
      <w:pPr>
        <w:pStyle w:val="04-texteCourant-Audencia"/>
        <w:rPr>
          <w:rStyle w:val="03-titre3-AudenciaCar"/>
        </w:rPr>
      </w:pPr>
    </w:p>
    <w:p w:rsidR="006F4253" w:rsidRDefault="005953A5" w:rsidP="006F4253">
      <w:pPr>
        <w:pStyle w:val="04-texteCourant-Audencia"/>
      </w:pPr>
      <w:r>
        <w:rPr>
          <w:rStyle w:val="03-titre3-AudenciaCar"/>
        </w:rPr>
        <w:t>Téléphone</w:t>
      </w:r>
      <w:r w:rsidR="006F4253" w:rsidRPr="006F4253">
        <w:rPr>
          <w:rStyle w:val="03-titre3-AudenciaCar"/>
        </w:rPr>
        <w:t> :</w:t>
      </w:r>
      <w:r w:rsidR="006F4253">
        <w:t xml:space="preserve"> </w:t>
      </w:r>
    </w:p>
    <w:p w:rsidR="005953A5" w:rsidRDefault="00AC31D0" w:rsidP="005953A5">
      <w:pPr>
        <w:pStyle w:val="04-texteCourant-Audencia"/>
      </w:pPr>
      <w:r>
        <w:t>Acheter une carte sim sur place pour 35 RMB/mois</w:t>
      </w:r>
    </w:p>
    <w:p w:rsidR="00AC31D0" w:rsidRPr="005953A5" w:rsidRDefault="00AC31D0" w:rsidP="005953A5">
      <w:pPr>
        <w:pStyle w:val="04-texteCourant-Audencia"/>
      </w:pPr>
    </w:p>
    <w:p w:rsidR="00CC1DDE" w:rsidRDefault="001A0C0C" w:rsidP="001A0C0C">
      <w:pPr>
        <w:pStyle w:val="03-titre3-Audencia"/>
      </w:pPr>
      <w:r>
        <w:t>Argent</w:t>
      </w:r>
      <w:r w:rsidR="005953A5">
        <w:t xml:space="preserve"> (budget, banque, etc.)</w:t>
      </w:r>
      <w:r>
        <w:t xml:space="preserve"> : </w:t>
      </w:r>
    </w:p>
    <w:p w:rsidR="000C6AC4" w:rsidRPr="005953A5" w:rsidRDefault="00AC31D0" w:rsidP="005953A5">
      <w:pPr>
        <w:pStyle w:val="04-texteCourant-Audencia"/>
      </w:pPr>
      <w:r>
        <w:t>Il est possible d’ouvrir un compte pour 15€ sur place et ainsi bénéficier d’une carte de crédit chinois</w:t>
      </w:r>
      <w:r w:rsidR="00DA6268">
        <w:t>e</w:t>
      </w:r>
      <w:r>
        <w:t xml:space="preserve"> pour payer sur place. Car ne fonctionne pas avec les cartes internationales vous obligeant à toujours retirer du liquide. Le billet le plus élevé équivaut à 15€</w:t>
      </w:r>
    </w:p>
    <w:p w:rsidR="00AC31D0" w:rsidRDefault="00AC31D0" w:rsidP="005953A5">
      <w:pPr>
        <w:pStyle w:val="03-titre3-Audencia"/>
      </w:pPr>
    </w:p>
    <w:p w:rsidR="000C6AC4" w:rsidRDefault="005953A5" w:rsidP="005953A5">
      <w:pPr>
        <w:pStyle w:val="03-titre3-Audencia"/>
      </w:pPr>
      <w:r>
        <w:t>Santé et Assurance</w:t>
      </w:r>
      <w:r w:rsidR="00177216">
        <w:t>s</w:t>
      </w:r>
      <w:r>
        <w:t> :</w:t>
      </w:r>
    </w:p>
    <w:p w:rsidR="005953A5" w:rsidRDefault="00AC31D0" w:rsidP="005953A5">
      <w:pPr>
        <w:pStyle w:val="04-texteCourant-Audencia"/>
      </w:pPr>
      <w:r>
        <w:t xml:space="preserve">Smeba, passeport international </w:t>
      </w:r>
    </w:p>
    <w:p w:rsidR="00AC31D0" w:rsidRDefault="00AC31D0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Visa :</w:t>
      </w:r>
    </w:p>
    <w:p w:rsidR="000C6AC4" w:rsidRPr="005953A5" w:rsidRDefault="00AC31D0" w:rsidP="005953A5">
      <w:pPr>
        <w:pStyle w:val="04-texteCourant-Audencia"/>
      </w:pPr>
      <w:r>
        <w:t>X2</w:t>
      </w:r>
    </w:p>
    <w:p w:rsidR="005B0B66" w:rsidRDefault="005953A5" w:rsidP="005953A5">
      <w:pPr>
        <w:pStyle w:val="03-titre3-Audencia"/>
      </w:pPr>
      <w:r>
        <w:lastRenderedPageBreak/>
        <w:t>Bourse</w:t>
      </w:r>
      <w:r w:rsidR="00EF7B10">
        <w:t>(</w:t>
      </w:r>
      <w:r>
        <w:t>s</w:t>
      </w:r>
      <w:r w:rsidR="00EF7B10">
        <w:t>)</w:t>
      </w:r>
      <w:r>
        <w:t> :</w:t>
      </w:r>
    </w:p>
    <w:p w:rsidR="005953A5" w:rsidRDefault="00AC31D0" w:rsidP="005953A5">
      <w:pPr>
        <w:pStyle w:val="04-texteCourant-Audencia"/>
      </w:pPr>
      <w:r>
        <w:t xml:space="preserve">Envoléo </w:t>
      </w:r>
    </w:p>
    <w:p w:rsidR="00AC31D0" w:rsidRDefault="00AC31D0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Intégration :</w:t>
      </w:r>
    </w:p>
    <w:p w:rsidR="005953A5" w:rsidRDefault="00AC31D0" w:rsidP="005953A5">
      <w:pPr>
        <w:pStyle w:val="04-texteCourant-Audencia"/>
      </w:pPr>
      <w:r>
        <w:t>Très bien ; Beaucoup d’étudiants internationaux dont Français et Allemand</w:t>
      </w:r>
    </w:p>
    <w:p w:rsidR="00AC31D0" w:rsidRDefault="00AC31D0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Vie universitaire (cours, campus) :</w:t>
      </w:r>
    </w:p>
    <w:p w:rsidR="005953A5" w:rsidRDefault="00AC31D0" w:rsidP="005953A5">
      <w:pPr>
        <w:pStyle w:val="04-texteCourant-Audencia"/>
      </w:pPr>
      <w:r>
        <w:t>Cours de chinois et de Survey of China</w:t>
      </w:r>
      <w:r w:rsidR="00DA6268">
        <w:t xml:space="preserve"> : </w:t>
      </w:r>
      <w:r w:rsidR="00DA6268" w:rsidRPr="00B00115">
        <w:rPr>
          <w:b/>
        </w:rPr>
        <w:t>T</w:t>
      </w:r>
      <w:r w:rsidRPr="00B00115">
        <w:rPr>
          <w:b/>
        </w:rPr>
        <w:t xml:space="preserve">rès </w:t>
      </w:r>
      <w:r w:rsidR="00DA6268" w:rsidRPr="00B00115">
        <w:rPr>
          <w:b/>
        </w:rPr>
        <w:t>intéressant</w:t>
      </w:r>
      <w:r w:rsidRPr="00B00115">
        <w:rPr>
          <w:b/>
        </w:rPr>
        <w:t xml:space="preserve"> </w:t>
      </w:r>
    </w:p>
    <w:p w:rsidR="00DA6268" w:rsidRDefault="00DA6268" w:rsidP="005953A5">
      <w:pPr>
        <w:pStyle w:val="04-texteCourant-Audencia"/>
      </w:pPr>
      <w:r>
        <w:t xml:space="preserve">International Business / Lecture &amp; Seminar : </w:t>
      </w:r>
      <w:r w:rsidRPr="00B00115">
        <w:rPr>
          <w:b/>
        </w:rPr>
        <w:t xml:space="preserve">OK </w:t>
      </w:r>
    </w:p>
    <w:p w:rsidR="00AC31D0" w:rsidRDefault="00AC31D0" w:rsidP="005953A5">
      <w:pPr>
        <w:pStyle w:val="04-texteCourant-Audencia"/>
      </w:pPr>
      <w:r>
        <w:t>Project Management :</w:t>
      </w:r>
      <w:r w:rsidR="00DA6268">
        <w:t xml:space="preserve"> </w:t>
      </w:r>
      <w:r w:rsidR="00DA6268" w:rsidRPr="00B00115">
        <w:rPr>
          <w:b/>
        </w:rPr>
        <w:t>P</w:t>
      </w:r>
      <w:r w:rsidRPr="00B00115">
        <w:rPr>
          <w:b/>
        </w:rPr>
        <w:t>as intéressant</w:t>
      </w:r>
      <w:r>
        <w:t xml:space="preserve"> </w:t>
      </w:r>
    </w:p>
    <w:p w:rsidR="00AC31D0" w:rsidRDefault="00AC31D0" w:rsidP="005953A5">
      <w:pPr>
        <w:pStyle w:val="04-texteCourant-Audencia"/>
      </w:pPr>
    </w:p>
    <w:p w:rsidR="005953A5" w:rsidRDefault="005953A5" w:rsidP="005953A5">
      <w:pPr>
        <w:pStyle w:val="03-titre3-Audencia"/>
      </w:pPr>
      <w:r>
        <w:t>Vie quotidienne (ville, sortie, tourisme) :</w:t>
      </w:r>
    </w:p>
    <w:p w:rsidR="005953A5" w:rsidRDefault="00AC31D0" w:rsidP="005953A5">
      <w:pPr>
        <w:pStyle w:val="04-texteCourant-Audencia"/>
      </w:pPr>
      <w:r>
        <w:t>Clubs gratuits pour les étrangers</w:t>
      </w:r>
    </w:p>
    <w:p w:rsidR="00AC31D0" w:rsidRDefault="00AC31D0" w:rsidP="005953A5">
      <w:pPr>
        <w:pStyle w:val="04-texteCourant-Audencia"/>
      </w:pPr>
      <w:r>
        <w:t>Des paysages magnifiques en Chine</w:t>
      </w:r>
    </w:p>
    <w:p w:rsidR="00AC31D0" w:rsidRDefault="00DA6268" w:rsidP="005953A5">
      <w:pPr>
        <w:pStyle w:val="04-texteCourant-Audencia"/>
      </w:pPr>
      <w:r>
        <w:t>Les t</w:t>
      </w:r>
      <w:r w:rsidR="00AC31D0">
        <w:t>ransports en Chine sont onéreux</w:t>
      </w:r>
    </w:p>
    <w:p w:rsidR="00DA6268" w:rsidRDefault="00DA6268" w:rsidP="005953A5">
      <w:pPr>
        <w:pStyle w:val="04-texteCourant-Audencia"/>
      </w:pPr>
      <w:r>
        <w:t>Les Chinois ne parlent pas du tout anglais</w:t>
      </w:r>
    </w:p>
    <w:p w:rsidR="00DA6268" w:rsidRDefault="00DA6268" w:rsidP="005953A5">
      <w:pPr>
        <w:pStyle w:val="04-texteCourant-Audencia"/>
      </w:pPr>
      <w:r>
        <w:t>Attention parfois à la pollution</w:t>
      </w:r>
    </w:p>
    <w:p w:rsidR="00DA6268" w:rsidRDefault="00DA6268" w:rsidP="005953A5">
      <w:pPr>
        <w:pStyle w:val="04-texteCourant-Audencia"/>
      </w:pPr>
      <w:r>
        <w:t>Ville très safe</w:t>
      </w:r>
    </w:p>
    <w:p w:rsidR="00AC31D0" w:rsidRDefault="00AC31D0" w:rsidP="005953A5">
      <w:pPr>
        <w:pStyle w:val="04-texteCourant-Audencia"/>
      </w:pPr>
    </w:p>
    <w:p w:rsidR="005953A5" w:rsidRDefault="005953A5" w:rsidP="005953A5">
      <w:pPr>
        <w:pStyle w:val="04-texteCourant-Audencia"/>
        <w:rPr>
          <w:b/>
        </w:rPr>
      </w:pPr>
      <w:r>
        <w:rPr>
          <w:b/>
        </w:rPr>
        <w:t>Avez-vous des conseils</w:t>
      </w:r>
      <w:r w:rsidR="00EF7B10">
        <w:rPr>
          <w:b/>
        </w:rPr>
        <w:t>, remarques</w:t>
      </w:r>
      <w:r>
        <w:rPr>
          <w:b/>
        </w:rPr>
        <w:t xml:space="preserve"> ou astuces à </w:t>
      </w:r>
      <w:r w:rsidR="00EF7B10">
        <w:rPr>
          <w:b/>
        </w:rPr>
        <w:t>ajouter </w:t>
      </w:r>
      <w:r>
        <w:rPr>
          <w:b/>
        </w:rPr>
        <w:t>?</w:t>
      </w:r>
    </w:p>
    <w:p w:rsidR="00DA6268" w:rsidRDefault="00DA6268" w:rsidP="005953A5">
      <w:pPr>
        <w:pStyle w:val="04-texteCourant-Audencia"/>
      </w:pPr>
      <w:r>
        <w:t xml:space="preserve">Installer </w:t>
      </w:r>
      <w:r w:rsidRPr="00B00115">
        <w:rPr>
          <w:color w:val="FF0000"/>
        </w:rPr>
        <w:t>WECHAT = INDISPENSABLE</w:t>
      </w:r>
    </w:p>
    <w:p w:rsidR="005953A5" w:rsidRDefault="00AC31D0" w:rsidP="005953A5">
      <w:pPr>
        <w:pStyle w:val="04-texteCourant-Audencia"/>
      </w:pPr>
      <w:r>
        <w:t>Installer un VPN avant de partir (Astrill ou Viper VPN)</w:t>
      </w:r>
    </w:p>
    <w:p w:rsidR="00DA6268" w:rsidRPr="005953A5" w:rsidRDefault="00DA6268" w:rsidP="005953A5">
      <w:pPr>
        <w:pStyle w:val="04-texteCourant-Audencia"/>
      </w:pPr>
      <w:r>
        <w:t>Installer SmartShanghai / MetroShanghai / Pleco / AirQuality</w:t>
      </w:r>
    </w:p>
    <w:p w:rsidR="005953A5" w:rsidRDefault="00373278" w:rsidP="003B4829">
      <w:pPr>
        <w:pStyle w:val="04-texteCourant-Audencia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-5492</wp:posOffset>
                </wp:positionH>
                <wp:positionV relativeFrom="paragraph">
                  <wp:posOffset>79592</wp:posOffset>
                </wp:positionV>
                <wp:extent cx="6028690" cy="1577592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5775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Default="005953A5" w:rsidP="0087794E">
                            <w:pPr>
                              <w:pStyle w:val="07-titreEncart-Audencia"/>
                            </w:pPr>
                            <w:r>
                              <w:t>Contact étudiant :</w:t>
                            </w:r>
                          </w:p>
                          <w:p w:rsidR="005953A5" w:rsidRDefault="00B00115" w:rsidP="0087794E">
                            <w:pPr>
                              <w:pStyle w:val="08-texteCourantEncart-Audencia"/>
                            </w:pPr>
                            <w:r>
                              <w:rPr>
                                <w:rFonts w:ascii="Arial Black" w:hAnsi="Arial Black"/>
                              </w:rPr>
                              <w:t>2015</w:t>
                            </w:r>
                            <w:r w:rsidR="005953A5" w:rsidRPr="00950D49">
                              <w:rPr>
                                <w:rFonts w:ascii="Arial Black" w:hAnsi="Arial Black"/>
                              </w:rPr>
                              <w:t xml:space="preserve"> : </w:t>
                            </w:r>
                            <w:r w:rsidR="005953A5">
                              <w:t>NOM Prénom :</w:t>
                            </w:r>
                            <w:r w:rsidR="00AC31D0">
                              <w:t xml:space="preserve"> VAUCELLE Sébastien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907853">
                                <w:rPr>
                                  <w:rStyle w:val="Lienhypertexte"/>
                                </w:rPr>
                                <w:t>svaucelle@audencia.com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953A5" w:rsidRDefault="005953A5" w:rsidP="0087794E">
                            <w:pPr>
                              <w:pStyle w:val="08-texteCourantEncart-Audencia"/>
                            </w:pPr>
                          </w:p>
                          <w:p w:rsidR="005953A5" w:rsidRPr="00950D49" w:rsidRDefault="00DA6268">
                            <w:pPr>
                              <w:pStyle w:val="08-texteCourantEncart-Audencia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Un choc culturel incroyable dans la ville la plus cosmopolite de Chine</w:t>
                            </w:r>
                          </w:p>
                          <w:p w:rsidR="005953A5" w:rsidRPr="003A3189" w:rsidRDefault="005953A5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953A5" w:rsidRDefault="00AC31D0" w:rsidP="00B00115">
                            <w:pPr>
                              <w:jc w:val="center"/>
                            </w:pPr>
                            <w:r>
                              <w:t>Ce semestre a été très enrichissant en termes de différences culturelles, de visite de nouveaux territoires et de rencontres. Sans aucun doute, ma meilleure expérience à l’étranger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45pt;margin-top:6.25pt;width:474.7pt;height:1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" fillcolor="#b9b5a6 [3209]" stroked="f" strokecolor="black [3213]" strokeweight="0">
                <v:fill opacity="32896f"/>
                <v:textbox>
                  <w:txbxContent>
                    <w:p w:rsidR="005953A5" w:rsidRDefault="005953A5" w:rsidP="0087794E">
                      <w:pPr>
                        <w:pStyle w:val="07-titreEncart-Audencia"/>
                      </w:pPr>
                      <w:r>
                        <w:t>Contact étudiant :</w:t>
                      </w:r>
                    </w:p>
                    <w:p w:rsidR="005953A5" w:rsidRDefault="00B00115" w:rsidP="0087794E">
                      <w:pPr>
                        <w:pStyle w:val="08-texteCourantEncart-Audencia"/>
                      </w:pPr>
                      <w:r>
                        <w:rPr>
                          <w:rFonts w:ascii="Arial Black" w:hAnsi="Arial Black"/>
                        </w:rPr>
                        <w:t>2015</w:t>
                      </w:r>
                      <w:r w:rsidR="005953A5" w:rsidRPr="00950D49">
                        <w:rPr>
                          <w:rFonts w:ascii="Arial Black" w:hAnsi="Arial Black"/>
                        </w:rPr>
                        <w:t xml:space="preserve"> : </w:t>
                      </w:r>
                      <w:r w:rsidR="005953A5">
                        <w:t>NOM Prénom :</w:t>
                      </w:r>
                      <w:r w:rsidR="00AC31D0">
                        <w:t xml:space="preserve"> VAUCELLE Sébastien</w:t>
                      </w:r>
                      <w:r>
                        <w:t xml:space="preserve"> </w:t>
                      </w:r>
                      <w:hyperlink r:id="rId8" w:history="1">
                        <w:r w:rsidRPr="00907853">
                          <w:rPr>
                            <w:rStyle w:val="Lienhypertexte"/>
                          </w:rPr>
                          <w:t>svaucelle@audencia.com</w:t>
                        </w:r>
                      </w:hyperlink>
                      <w:r>
                        <w:t xml:space="preserve"> </w:t>
                      </w:r>
                    </w:p>
                    <w:p w:rsidR="005953A5" w:rsidRDefault="005953A5" w:rsidP="0087794E">
                      <w:pPr>
                        <w:pStyle w:val="08-texteCourantEncart-Audencia"/>
                      </w:pPr>
                    </w:p>
                    <w:p w:rsidR="005953A5" w:rsidRPr="00950D49" w:rsidRDefault="00DA6268">
                      <w:pPr>
                        <w:pStyle w:val="08-texteCourantEncart-Audencia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Un choc culturel incroyable dans la ville la plus cosmopolite de Chine</w:t>
                      </w:r>
                    </w:p>
                    <w:p w:rsidR="005953A5" w:rsidRPr="003A3189" w:rsidRDefault="005953A5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</w:p>
                    <w:p w:rsidR="005953A5" w:rsidRDefault="00AC31D0" w:rsidP="00B00115">
                      <w:pPr>
                        <w:jc w:val="center"/>
                      </w:pPr>
                      <w:r>
                        <w:t>Ce semestre a été très enrichissant en termes de différences culturelles, de visite de nouveaux territoires et de rencontres. Sans aucun doute, ma meilleure expérience à l’étranger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2372360</wp:posOffset>
                </wp:positionV>
                <wp:extent cx="2723515" cy="142875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A5" w:rsidRDefault="005953A5" w:rsidP="00624B90">
                            <w:pPr>
                              <w:pStyle w:val="06-Lgende-Audenci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7.95pt;margin-top:186.8pt;width:214.4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" filled="f" fillcolor="#b9b5a6 [3209]" stroked="f" strokecolor="black [3213]" strokeweight="0">
                <v:fill opacity="32896f"/>
                <v:textbox inset="0,0,0,0">
                  <w:txbxContent>
                    <w:p w:rsidR="005953A5" w:rsidRDefault="005953A5" w:rsidP="00624B90">
                      <w:pPr>
                        <w:pStyle w:val="06-Lgende-Audencia"/>
                      </w:pPr>
                    </w:p>
                  </w:txbxContent>
                </v:textbox>
              </v:shape>
            </w:pict>
          </mc:Fallback>
        </mc:AlternateContent>
      </w:r>
    </w:p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/>
    <w:p w:rsidR="005953A5" w:rsidRPr="005953A5" w:rsidRDefault="005953A5" w:rsidP="005953A5">
      <w:bookmarkStart w:id="0" w:name="_GoBack"/>
      <w:bookmarkEnd w:id="0"/>
    </w:p>
    <w:sectPr w:rsidR="005953A5" w:rsidRPr="005953A5" w:rsidSect="00624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00E9"/>
    <w:multiLevelType w:val="hybridMultilevel"/>
    <w:tmpl w:val="63D0ADD2"/>
    <w:lvl w:ilvl="0" w:tplc="99F4C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E52D3"/>
    <w:multiLevelType w:val="hybridMultilevel"/>
    <w:tmpl w:val="3B769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7677"/>
    <w:multiLevelType w:val="hybridMultilevel"/>
    <w:tmpl w:val="F8F2F21E"/>
    <w:lvl w:ilvl="0" w:tplc="17849710">
      <w:start w:val="1"/>
      <w:numFmt w:val="bullet"/>
      <w:pStyle w:val="05-textePuce-Aude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356A8"/>
    <w:rsid w:val="000747A3"/>
    <w:rsid w:val="000C6AC4"/>
    <w:rsid w:val="00177216"/>
    <w:rsid w:val="001A0C0C"/>
    <w:rsid w:val="001A2C38"/>
    <w:rsid w:val="001B42ED"/>
    <w:rsid w:val="001E73CD"/>
    <w:rsid w:val="002955BA"/>
    <w:rsid w:val="002B00EE"/>
    <w:rsid w:val="002B1801"/>
    <w:rsid w:val="002C7EE2"/>
    <w:rsid w:val="002D4888"/>
    <w:rsid w:val="00373278"/>
    <w:rsid w:val="00390596"/>
    <w:rsid w:val="003A3189"/>
    <w:rsid w:val="003A51A0"/>
    <w:rsid w:val="003B4829"/>
    <w:rsid w:val="003C2D83"/>
    <w:rsid w:val="0044622A"/>
    <w:rsid w:val="004665F3"/>
    <w:rsid w:val="0053712C"/>
    <w:rsid w:val="005512BE"/>
    <w:rsid w:val="005642E1"/>
    <w:rsid w:val="005872C8"/>
    <w:rsid w:val="005953A5"/>
    <w:rsid w:val="005B0B66"/>
    <w:rsid w:val="005D734E"/>
    <w:rsid w:val="00624B90"/>
    <w:rsid w:val="00630C11"/>
    <w:rsid w:val="00684479"/>
    <w:rsid w:val="006E137C"/>
    <w:rsid w:val="006F4253"/>
    <w:rsid w:val="00740C19"/>
    <w:rsid w:val="007D1AC5"/>
    <w:rsid w:val="00875B37"/>
    <w:rsid w:val="0087794E"/>
    <w:rsid w:val="00887DFF"/>
    <w:rsid w:val="008C7E56"/>
    <w:rsid w:val="009215ED"/>
    <w:rsid w:val="009454E4"/>
    <w:rsid w:val="00950D49"/>
    <w:rsid w:val="009A0BC3"/>
    <w:rsid w:val="00AC31D0"/>
    <w:rsid w:val="00AE4389"/>
    <w:rsid w:val="00AF7EB7"/>
    <w:rsid w:val="00B00115"/>
    <w:rsid w:val="00B20EB8"/>
    <w:rsid w:val="00B2332E"/>
    <w:rsid w:val="00BB1896"/>
    <w:rsid w:val="00C65F24"/>
    <w:rsid w:val="00C74474"/>
    <w:rsid w:val="00CC1DDE"/>
    <w:rsid w:val="00CD7114"/>
    <w:rsid w:val="00CE048B"/>
    <w:rsid w:val="00D966EF"/>
    <w:rsid w:val="00DA6268"/>
    <w:rsid w:val="00DF4339"/>
    <w:rsid w:val="00DF753B"/>
    <w:rsid w:val="00E44821"/>
    <w:rsid w:val="00E5184A"/>
    <w:rsid w:val="00E7010D"/>
    <w:rsid w:val="00EF7B10"/>
    <w:rsid w:val="00F26292"/>
    <w:rsid w:val="00F828D2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E4476-1209-4BE2-BB37-A766D1B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rFonts w:eastAsiaTheme="minorEastAsia"/>
      <w:color w:val="085587" w:themeColor="accent1" w:themeShade="BF"/>
    </w:rPr>
    <w:tblPr>
      <w:tblStyleRowBandSize w:val="1"/>
      <w:tblStyleColBandSize w:val="1"/>
      <w:tblInd w:w="0" w:type="dxa"/>
      <w:tblBorders>
        <w:top w:val="single" w:sz="8" w:space="0" w:color="0B72B5" w:themeColor="accent1"/>
        <w:bottom w:val="single" w:sz="8" w:space="0" w:color="0B72B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ucelle@audenc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vaucelle@audenc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udencia">
      <a:dk1>
        <a:sysClr val="windowText" lastClr="000000"/>
      </a:dk1>
      <a:lt1>
        <a:sysClr val="window" lastClr="FFFFFF"/>
      </a:lt1>
      <a:dk2>
        <a:srgbClr val="00447A"/>
      </a:dk2>
      <a:lt2>
        <a:srgbClr val="EEECE1"/>
      </a:lt2>
      <a:accent1>
        <a:srgbClr val="0B72B5"/>
      </a:accent1>
      <a:accent2>
        <a:srgbClr val="00203A"/>
      </a:accent2>
      <a:accent3>
        <a:srgbClr val="AD4B1A"/>
      </a:accent3>
      <a:accent4>
        <a:srgbClr val="D05E0D"/>
      </a:accent4>
      <a:accent5>
        <a:srgbClr val="C58C0C"/>
      </a:accent5>
      <a:accent6>
        <a:srgbClr val="B9B5A6"/>
      </a:accent6>
      <a:hlink>
        <a:srgbClr val="0B72B5"/>
      </a:hlink>
      <a:folHlink>
        <a:srgbClr val="004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4FC1-637E-4D72-A8A6-156802C8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smenou</dc:creator>
  <cp:lastModifiedBy>PEGHAIRE-YANG Corinne</cp:lastModifiedBy>
  <cp:revision>4</cp:revision>
  <dcterms:created xsi:type="dcterms:W3CDTF">2015-07-04T04:28:00Z</dcterms:created>
  <dcterms:modified xsi:type="dcterms:W3CDTF">2015-08-18T12:17:00Z</dcterms:modified>
</cp:coreProperties>
</file>